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A3" w:rsidRPr="00CD565A" w:rsidRDefault="00CD565A" w:rsidP="00CD56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D565A">
        <w:rPr>
          <w:rFonts w:ascii="Arial" w:hAnsi="Arial" w:cs="Arial"/>
          <w:b/>
          <w:sz w:val="24"/>
          <w:szCs w:val="24"/>
        </w:rPr>
        <w:t>New Items in Library</w:t>
      </w:r>
    </w:p>
    <w:p w:rsidR="00CD565A" w:rsidRDefault="00CD565A" w:rsidP="00CD56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D565A">
        <w:rPr>
          <w:rFonts w:ascii="Arial" w:hAnsi="Arial" w:cs="Arial"/>
          <w:b/>
          <w:sz w:val="24"/>
          <w:szCs w:val="24"/>
        </w:rPr>
        <w:t>1/30/2017</w:t>
      </w:r>
    </w:p>
    <w:p w:rsidR="00CD565A" w:rsidRDefault="00CD565A" w:rsidP="00CD56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D565A" w:rsidRDefault="00CD565A" w:rsidP="00CD565A">
      <w:pPr>
        <w:pStyle w:val="NoSpacing"/>
        <w:rPr>
          <w:rFonts w:ascii="Arial" w:hAnsi="Arial" w:cs="Arial"/>
          <w:b/>
          <w:sz w:val="24"/>
          <w:szCs w:val="24"/>
        </w:rPr>
      </w:pPr>
    </w:p>
    <w:p w:rsidR="009230DD" w:rsidRDefault="009230DD" w:rsidP="005723C6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Accelerating Language Skills and Content Knowledge Through Shared Book Reading by </w:t>
      </w:r>
      <w:proofErr w:type="spellStart"/>
      <w:r>
        <w:rPr>
          <w:rFonts w:ascii="Arial" w:hAnsi="Arial" w:cs="Arial"/>
          <w:sz w:val="24"/>
          <w:szCs w:val="24"/>
        </w:rPr>
        <w:t>Sharolyn</w:t>
      </w:r>
      <w:proofErr w:type="spellEnd"/>
      <w:r>
        <w:rPr>
          <w:rFonts w:ascii="Arial" w:hAnsi="Arial" w:cs="Arial"/>
          <w:sz w:val="24"/>
          <w:szCs w:val="24"/>
        </w:rPr>
        <w:t xml:space="preserve"> D. Pollard-</w:t>
      </w:r>
      <w:proofErr w:type="spellStart"/>
      <w:r>
        <w:rPr>
          <w:rFonts w:ascii="Arial" w:hAnsi="Arial" w:cs="Arial"/>
          <w:sz w:val="24"/>
          <w:szCs w:val="24"/>
        </w:rPr>
        <w:t>Durodola</w:t>
      </w:r>
      <w:proofErr w:type="spellEnd"/>
      <w:r>
        <w:rPr>
          <w:rFonts w:ascii="Arial" w:hAnsi="Arial" w:cs="Arial"/>
          <w:sz w:val="24"/>
          <w:szCs w:val="24"/>
        </w:rPr>
        <w:t>, Jorge E. Gonzalez, and Deborah C. Simmons (Library code 950/P05)</w:t>
      </w:r>
    </w:p>
    <w:p w:rsidR="00CD565A" w:rsidRDefault="00703FAB" w:rsidP="005723C6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 w:rsidRPr="00A941CE">
        <w:rPr>
          <w:rFonts w:ascii="Arial" w:hAnsi="Arial" w:cs="Arial"/>
          <w:sz w:val="24"/>
          <w:szCs w:val="24"/>
        </w:rPr>
        <w:t>All About ADHD: The Complete Practical Guide for Classroom Teachers (Grades K–8) (2</w:t>
      </w:r>
      <w:r w:rsidRPr="00A941CE">
        <w:rPr>
          <w:rFonts w:ascii="Arial" w:hAnsi="Arial" w:cs="Arial"/>
          <w:sz w:val="24"/>
          <w:szCs w:val="24"/>
          <w:vertAlign w:val="superscript"/>
        </w:rPr>
        <w:t>nd</w:t>
      </w:r>
      <w:r w:rsidRPr="00A941CE">
        <w:rPr>
          <w:rFonts w:ascii="Arial" w:hAnsi="Arial" w:cs="Arial"/>
          <w:sz w:val="24"/>
          <w:szCs w:val="24"/>
        </w:rPr>
        <w:t xml:space="preserve"> Edition) by Linda J. </w:t>
      </w:r>
      <w:proofErr w:type="spellStart"/>
      <w:r w:rsidRPr="00A941CE">
        <w:rPr>
          <w:rFonts w:ascii="Arial" w:hAnsi="Arial" w:cs="Arial"/>
          <w:sz w:val="24"/>
          <w:szCs w:val="24"/>
        </w:rPr>
        <w:t>Pfiffner</w:t>
      </w:r>
      <w:proofErr w:type="spellEnd"/>
      <w:r w:rsidRPr="00A941CE">
        <w:rPr>
          <w:rFonts w:ascii="Arial" w:hAnsi="Arial" w:cs="Arial"/>
          <w:sz w:val="24"/>
          <w:szCs w:val="24"/>
        </w:rPr>
        <w:t xml:space="preserve"> (Library code 465/P05)</w:t>
      </w:r>
    </w:p>
    <w:p w:rsidR="007F108A" w:rsidRDefault="007F108A" w:rsidP="005723C6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Benchmark Assessment System 1, 3</w:t>
      </w:r>
      <w:r w:rsidRPr="007F108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Edition (Grades K–2, Levels A–N) by Irene C. </w:t>
      </w:r>
      <w:proofErr w:type="spellStart"/>
      <w:r>
        <w:rPr>
          <w:rFonts w:ascii="Arial" w:hAnsi="Arial" w:cs="Arial"/>
          <w:sz w:val="24"/>
          <w:szCs w:val="24"/>
        </w:rPr>
        <w:t>Fountas</w:t>
      </w:r>
      <w:proofErr w:type="spellEnd"/>
      <w:r>
        <w:rPr>
          <w:rFonts w:ascii="Arial" w:hAnsi="Arial" w:cs="Arial"/>
          <w:sz w:val="24"/>
          <w:szCs w:val="24"/>
        </w:rPr>
        <w:t xml:space="preserve"> and Gay Su </w:t>
      </w:r>
      <w:proofErr w:type="spellStart"/>
      <w:r>
        <w:rPr>
          <w:rFonts w:ascii="Arial" w:hAnsi="Arial" w:cs="Arial"/>
          <w:sz w:val="24"/>
          <w:szCs w:val="24"/>
        </w:rPr>
        <w:t>Pinnell</w:t>
      </w:r>
      <w:proofErr w:type="spellEnd"/>
      <w:r>
        <w:rPr>
          <w:rFonts w:ascii="Arial" w:hAnsi="Arial" w:cs="Arial"/>
          <w:sz w:val="24"/>
          <w:szCs w:val="24"/>
        </w:rPr>
        <w:t xml:space="preserve"> (Library code 270/F15)</w:t>
      </w:r>
    </w:p>
    <w:p w:rsidR="00561BD0" w:rsidRDefault="00561BD0" w:rsidP="005723C6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Brain Breaks for the Classroom: Help Students Reduce Stress, Reenergize, &amp; Refocus by Michelle Gay (Library code 310/G05)</w:t>
      </w:r>
    </w:p>
    <w:p w:rsidR="00C426CB" w:rsidRDefault="00C426CB" w:rsidP="005723C6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Classroom Management: 24 Strategies Every Teacher Needs to Know – A Mentor Educator Shares Practical and Proven Strategies for Managing Behavior, Keeping Students on Task, and Creating a Positive, Productive Classroom by David R. Adamson (Library code 310/A05)</w:t>
      </w:r>
    </w:p>
    <w:p w:rsidR="00044381" w:rsidRDefault="00044381" w:rsidP="005723C6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Comprehension Mini-Lessons: Inference &amp; Cause and Effect by LeAnn </w:t>
      </w:r>
      <w:proofErr w:type="spellStart"/>
      <w:r>
        <w:rPr>
          <w:rFonts w:ascii="Arial" w:hAnsi="Arial" w:cs="Arial"/>
          <w:sz w:val="24"/>
          <w:szCs w:val="24"/>
        </w:rPr>
        <w:t>Nickelsen</w:t>
      </w:r>
      <w:proofErr w:type="spellEnd"/>
      <w:r>
        <w:rPr>
          <w:rFonts w:ascii="Arial" w:hAnsi="Arial" w:cs="Arial"/>
          <w:sz w:val="24"/>
          <w:szCs w:val="24"/>
        </w:rPr>
        <w:t xml:space="preserve"> with Sarah Glasscock (Library code 130/N55)</w:t>
      </w:r>
    </w:p>
    <w:p w:rsidR="00E82AB0" w:rsidRPr="00A941CE" w:rsidRDefault="00E82AB0" w:rsidP="005723C6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 Advantage by </w:t>
      </w:r>
      <w:proofErr w:type="spellStart"/>
      <w:r w:rsidR="00EF7238">
        <w:rPr>
          <w:rFonts w:ascii="Arial" w:hAnsi="Arial" w:cs="Arial"/>
          <w:sz w:val="24"/>
          <w:szCs w:val="24"/>
        </w:rPr>
        <w:t>HighScope</w:t>
      </w:r>
      <w:proofErr w:type="spellEnd"/>
      <w:r w:rsidR="00EF7238">
        <w:rPr>
          <w:rFonts w:ascii="Arial" w:hAnsi="Arial" w:cs="Arial"/>
          <w:sz w:val="24"/>
          <w:szCs w:val="24"/>
        </w:rPr>
        <w:t xml:space="preserve"> (Library code 920/H20)</w:t>
      </w:r>
    </w:p>
    <w:p w:rsidR="00CD565A" w:rsidRPr="00A941CE" w:rsidRDefault="00CD565A" w:rsidP="00D05BCB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 w:rsidRPr="00A941CE">
        <w:rPr>
          <w:rFonts w:ascii="Arial" w:hAnsi="Arial" w:cs="Arial"/>
          <w:sz w:val="24"/>
          <w:szCs w:val="24"/>
        </w:rPr>
        <w:t xml:space="preserve">Differentiated Instruction Making It Work: A Practical Guide to Planning, Managing, and Implementing Differentiated Instruction to Meet the Needs of All Learners by Patti </w:t>
      </w:r>
      <w:proofErr w:type="spellStart"/>
      <w:r w:rsidRPr="00A941CE">
        <w:rPr>
          <w:rFonts w:ascii="Arial" w:hAnsi="Arial" w:cs="Arial"/>
          <w:sz w:val="24"/>
          <w:szCs w:val="24"/>
        </w:rPr>
        <w:t>Drapeau</w:t>
      </w:r>
      <w:proofErr w:type="spellEnd"/>
      <w:r w:rsidRPr="00A941CE">
        <w:rPr>
          <w:rFonts w:ascii="Arial" w:hAnsi="Arial" w:cs="Arial"/>
          <w:sz w:val="24"/>
          <w:szCs w:val="24"/>
        </w:rPr>
        <w:t xml:space="preserve"> (Library code 122/D20)</w:t>
      </w:r>
    </w:p>
    <w:p w:rsidR="00D8375D" w:rsidRDefault="00CD565A" w:rsidP="00A10CE2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 w:rsidRPr="00A941CE">
        <w:rPr>
          <w:rFonts w:ascii="Arial" w:hAnsi="Arial" w:cs="Arial"/>
          <w:sz w:val="24"/>
          <w:szCs w:val="24"/>
        </w:rPr>
        <w:t xml:space="preserve">Differentiated Small-Group Reading Lessons by Margo </w:t>
      </w:r>
      <w:proofErr w:type="spellStart"/>
      <w:r w:rsidRPr="00A941CE">
        <w:rPr>
          <w:rFonts w:ascii="Arial" w:hAnsi="Arial" w:cs="Arial"/>
          <w:sz w:val="24"/>
          <w:szCs w:val="24"/>
        </w:rPr>
        <w:t>Southall</w:t>
      </w:r>
      <w:proofErr w:type="spellEnd"/>
      <w:r w:rsidRPr="00A941CE">
        <w:rPr>
          <w:rFonts w:ascii="Arial" w:hAnsi="Arial" w:cs="Arial"/>
          <w:sz w:val="24"/>
          <w:szCs w:val="24"/>
        </w:rPr>
        <w:t xml:space="preserve"> (Library code 130/S35)</w:t>
      </w:r>
    </w:p>
    <w:p w:rsidR="00BC629E" w:rsidRDefault="00C56433" w:rsidP="00A10CE2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Dual Suction Table Mount with Universal Mounting Plate by </w:t>
      </w:r>
      <w:proofErr w:type="spellStart"/>
      <w:r>
        <w:rPr>
          <w:rFonts w:ascii="Arial" w:hAnsi="Arial" w:cs="Arial"/>
          <w:sz w:val="24"/>
          <w:szCs w:val="24"/>
        </w:rPr>
        <w:t>AbleNet</w:t>
      </w:r>
      <w:proofErr w:type="spellEnd"/>
      <w:r>
        <w:rPr>
          <w:rFonts w:ascii="Arial" w:hAnsi="Arial" w:cs="Arial"/>
          <w:sz w:val="24"/>
          <w:szCs w:val="24"/>
        </w:rPr>
        <w:t>, Inc. (Library code SWITCH/DSTM)</w:t>
      </w:r>
    </w:p>
    <w:p w:rsidR="00117A3C" w:rsidRDefault="00117A3C" w:rsidP="00A10CE2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Play to Practice: Connecting Teacher’s Play to Children’s Learning by Marcia L. Nell and Walter F. Drew with Deborah E. Bush (Library code 910/N05)</w:t>
      </w:r>
    </w:p>
    <w:p w:rsidR="0093547C" w:rsidRDefault="0093547C" w:rsidP="00A10CE2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Guided Reading: Responsive Teaching Across the Grades (Second Edition) by Irene C. </w:t>
      </w:r>
      <w:proofErr w:type="spellStart"/>
      <w:r>
        <w:rPr>
          <w:rFonts w:ascii="Arial" w:hAnsi="Arial" w:cs="Arial"/>
          <w:sz w:val="24"/>
          <w:szCs w:val="24"/>
        </w:rPr>
        <w:t>Fountas</w:t>
      </w:r>
      <w:proofErr w:type="spellEnd"/>
      <w:r>
        <w:rPr>
          <w:rFonts w:ascii="Arial" w:hAnsi="Arial" w:cs="Arial"/>
          <w:sz w:val="24"/>
          <w:szCs w:val="24"/>
        </w:rPr>
        <w:t xml:space="preserve"> and Gay Su </w:t>
      </w:r>
      <w:proofErr w:type="spellStart"/>
      <w:r>
        <w:rPr>
          <w:rFonts w:ascii="Arial" w:hAnsi="Arial" w:cs="Arial"/>
          <w:sz w:val="24"/>
          <w:szCs w:val="24"/>
        </w:rPr>
        <w:t>Pinnell</w:t>
      </w:r>
      <w:proofErr w:type="spellEnd"/>
      <w:r>
        <w:rPr>
          <w:rFonts w:ascii="Arial" w:hAnsi="Arial" w:cs="Arial"/>
          <w:sz w:val="24"/>
          <w:szCs w:val="24"/>
        </w:rPr>
        <w:t xml:space="preserve"> (Library code</w:t>
      </w:r>
      <w:r w:rsidR="002D34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130/F35</w:t>
      </w:r>
      <w:r w:rsidR="002D34C9">
        <w:rPr>
          <w:rFonts w:ascii="Arial" w:hAnsi="Arial" w:cs="Arial"/>
          <w:sz w:val="24"/>
          <w:szCs w:val="24"/>
        </w:rPr>
        <w:t xml:space="preserve"> and 130/F36</w:t>
      </w:r>
      <w:r>
        <w:rPr>
          <w:rFonts w:ascii="Arial" w:hAnsi="Arial" w:cs="Arial"/>
          <w:sz w:val="24"/>
          <w:szCs w:val="24"/>
        </w:rPr>
        <w:t>)</w:t>
      </w:r>
    </w:p>
    <w:p w:rsidR="00656C4F" w:rsidRDefault="00656C4F" w:rsidP="00A10CE2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3-6 (2</w:t>
      </w:r>
      <w:r w:rsidRPr="00656C4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Edition) by VORT Corporation (Library code 920/V05)</w:t>
      </w:r>
    </w:p>
    <w:p w:rsidR="00656C4F" w:rsidRDefault="00656C4F" w:rsidP="00A10CE2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Hook + Switch Interface by </w:t>
      </w:r>
      <w:proofErr w:type="spellStart"/>
      <w:r>
        <w:rPr>
          <w:rFonts w:ascii="Arial" w:hAnsi="Arial" w:cs="Arial"/>
          <w:sz w:val="24"/>
          <w:szCs w:val="24"/>
        </w:rPr>
        <w:t>Ablenet</w:t>
      </w:r>
      <w:proofErr w:type="spellEnd"/>
      <w:r>
        <w:rPr>
          <w:rFonts w:ascii="Arial" w:hAnsi="Arial" w:cs="Arial"/>
          <w:sz w:val="24"/>
          <w:szCs w:val="24"/>
        </w:rPr>
        <w:t>, Inc. (Library code SWITCH/HSI)</w:t>
      </w:r>
    </w:p>
    <w:p w:rsidR="007F108A" w:rsidRDefault="00220A06" w:rsidP="00A10CE2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 Literacy (Grades 3–5) by Heather </w:t>
      </w:r>
      <w:proofErr w:type="spellStart"/>
      <w:r>
        <w:rPr>
          <w:rFonts w:ascii="Arial" w:hAnsi="Arial" w:cs="Arial"/>
          <w:sz w:val="24"/>
          <w:szCs w:val="24"/>
        </w:rPr>
        <w:t>Wolpert-Gawron</w:t>
      </w:r>
      <w:proofErr w:type="spellEnd"/>
      <w:r>
        <w:rPr>
          <w:rFonts w:ascii="Arial" w:hAnsi="Arial" w:cs="Arial"/>
          <w:sz w:val="24"/>
          <w:szCs w:val="24"/>
        </w:rPr>
        <w:t xml:space="preserve"> (Library code 710/W35)</w:t>
      </w:r>
    </w:p>
    <w:p w:rsidR="00220A06" w:rsidRPr="00A941CE" w:rsidRDefault="00220A06" w:rsidP="00A10CE2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 Literacy (Grades 6–8) by Heather </w:t>
      </w:r>
      <w:proofErr w:type="spellStart"/>
      <w:r>
        <w:rPr>
          <w:rFonts w:ascii="Arial" w:hAnsi="Arial" w:cs="Arial"/>
          <w:sz w:val="24"/>
          <w:szCs w:val="24"/>
        </w:rPr>
        <w:t>Wolpert-Gawron</w:t>
      </w:r>
      <w:proofErr w:type="spellEnd"/>
      <w:r>
        <w:rPr>
          <w:rFonts w:ascii="Arial" w:hAnsi="Arial" w:cs="Arial"/>
          <w:sz w:val="24"/>
          <w:szCs w:val="24"/>
        </w:rPr>
        <w:t xml:space="preserve"> (Library code 710/W40)</w:t>
      </w:r>
    </w:p>
    <w:p w:rsidR="00CD565A" w:rsidRDefault="00B67964" w:rsidP="00671AF0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proofErr w:type="gramStart"/>
      <w:r w:rsidRPr="00A941CE">
        <w:rPr>
          <w:rFonts w:ascii="Arial" w:hAnsi="Arial" w:cs="Arial"/>
          <w:sz w:val="24"/>
          <w:szCs w:val="24"/>
        </w:rPr>
        <w:t>It’s</w:t>
      </w:r>
      <w:proofErr w:type="gramEnd"/>
      <w:r w:rsidRPr="00A941CE">
        <w:rPr>
          <w:rFonts w:ascii="Arial" w:hAnsi="Arial" w:cs="Arial"/>
          <w:sz w:val="24"/>
          <w:szCs w:val="24"/>
        </w:rPr>
        <w:t xml:space="preserve"> Not Complicated! What I Know For Sure About Helping Our Students of Color Become Successful Readers by Phyllis C. Hunter (Library code 130/H85)</w:t>
      </w:r>
    </w:p>
    <w:p w:rsidR="00401163" w:rsidRDefault="00401163" w:rsidP="00671AF0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Letterland</w:t>
      </w:r>
      <w:proofErr w:type="spellEnd"/>
      <w:r>
        <w:rPr>
          <w:rFonts w:ascii="Arial" w:hAnsi="Arial" w:cs="Arial"/>
          <w:sz w:val="24"/>
          <w:szCs w:val="24"/>
        </w:rPr>
        <w:t xml:space="preserve"> Phonics Touch &amp; Trace by Lisa Holt (Library code 130/H90)</w:t>
      </w:r>
    </w:p>
    <w:p w:rsidR="0093547C" w:rsidRDefault="0093547C" w:rsidP="00671AF0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Literacy Continuum: A Tool for Assessment, Planning, and Teaching (Expanded Edition) by Irene C. </w:t>
      </w:r>
      <w:proofErr w:type="spellStart"/>
      <w:r>
        <w:rPr>
          <w:rFonts w:ascii="Arial" w:hAnsi="Arial" w:cs="Arial"/>
          <w:sz w:val="24"/>
          <w:szCs w:val="24"/>
        </w:rPr>
        <w:t>Fountas</w:t>
      </w:r>
      <w:proofErr w:type="spellEnd"/>
      <w:r>
        <w:rPr>
          <w:rFonts w:ascii="Arial" w:hAnsi="Arial" w:cs="Arial"/>
          <w:sz w:val="24"/>
          <w:szCs w:val="24"/>
        </w:rPr>
        <w:t xml:space="preserve"> and Gay Su </w:t>
      </w:r>
      <w:proofErr w:type="spellStart"/>
      <w:r>
        <w:rPr>
          <w:rFonts w:ascii="Arial" w:hAnsi="Arial" w:cs="Arial"/>
          <w:sz w:val="24"/>
          <w:szCs w:val="24"/>
        </w:rPr>
        <w:t>Pinnell</w:t>
      </w:r>
      <w:proofErr w:type="spellEnd"/>
      <w:r>
        <w:rPr>
          <w:rFonts w:ascii="Arial" w:hAnsi="Arial" w:cs="Arial"/>
          <w:sz w:val="24"/>
          <w:szCs w:val="24"/>
        </w:rPr>
        <w:t xml:space="preserve"> (Library code</w:t>
      </w:r>
      <w:r w:rsidR="0046185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125/F15</w:t>
      </w:r>
      <w:r w:rsidR="0046185B">
        <w:rPr>
          <w:rFonts w:ascii="Arial" w:hAnsi="Arial" w:cs="Arial"/>
          <w:sz w:val="24"/>
          <w:szCs w:val="24"/>
        </w:rPr>
        <w:t xml:space="preserve"> and 125/F16</w:t>
      </w:r>
      <w:r>
        <w:rPr>
          <w:rFonts w:ascii="Arial" w:hAnsi="Arial" w:cs="Arial"/>
          <w:sz w:val="24"/>
          <w:szCs w:val="24"/>
        </w:rPr>
        <w:t>)</w:t>
      </w:r>
    </w:p>
    <w:p w:rsidR="00C40A28" w:rsidRDefault="00C40A28" w:rsidP="00671AF0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Making Teachers Better Not Bitter: Balancing Evaluation, Supervision, and Reflection for Professional Growth by Tony Frontier and Paul </w:t>
      </w:r>
      <w:proofErr w:type="spellStart"/>
      <w:r>
        <w:rPr>
          <w:rFonts w:ascii="Arial" w:hAnsi="Arial" w:cs="Arial"/>
          <w:sz w:val="24"/>
          <w:szCs w:val="24"/>
        </w:rPr>
        <w:t>Mielke</w:t>
      </w:r>
      <w:proofErr w:type="spellEnd"/>
      <w:r>
        <w:rPr>
          <w:rFonts w:ascii="Arial" w:hAnsi="Arial" w:cs="Arial"/>
          <w:sz w:val="24"/>
          <w:szCs w:val="24"/>
        </w:rPr>
        <w:t xml:space="preserve"> (Library code 110/F05)</w:t>
      </w:r>
    </w:p>
    <w:p w:rsidR="008F3E9E" w:rsidRDefault="008F3E9E" w:rsidP="00671AF0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Mathematical Problem Solving – The Bar Model Method by Liu </w:t>
      </w:r>
      <w:proofErr w:type="spellStart"/>
      <w:r>
        <w:rPr>
          <w:rFonts w:ascii="Arial" w:hAnsi="Arial" w:cs="Arial"/>
          <w:sz w:val="24"/>
          <w:szCs w:val="24"/>
        </w:rPr>
        <w:t>Yueh</w:t>
      </w:r>
      <w:proofErr w:type="spellEnd"/>
      <w:r>
        <w:rPr>
          <w:rFonts w:ascii="Arial" w:hAnsi="Arial" w:cs="Arial"/>
          <w:sz w:val="24"/>
          <w:szCs w:val="24"/>
        </w:rPr>
        <w:t xml:space="preserve"> Mei and Soo </w:t>
      </w:r>
      <w:proofErr w:type="spellStart"/>
      <w:r>
        <w:rPr>
          <w:rFonts w:ascii="Arial" w:hAnsi="Arial" w:cs="Arial"/>
          <w:sz w:val="24"/>
          <w:szCs w:val="24"/>
        </w:rPr>
        <w:t>Vei</w:t>
      </w:r>
      <w:proofErr w:type="spellEnd"/>
      <w:r>
        <w:rPr>
          <w:rFonts w:ascii="Arial" w:hAnsi="Arial" w:cs="Arial"/>
          <w:sz w:val="24"/>
          <w:szCs w:val="24"/>
        </w:rPr>
        <w:t xml:space="preserve"> Li (Library code 150/M95)</w:t>
      </w:r>
    </w:p>
    <w:p w:rsidR="0093547C" w:rsidRDefault="0093547C" w:rsidP="00671AF0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Math in Practice: A Guide for Teachers by Susan O’Connell (Library code 150/O15)</w:t>
      </w:r>
    </w:p>
    <w:p w:rsidR="0093547C" w:rsidRDefault="0093547C" w:rsidP="00671AF0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Math in Practice: Teaching Kindergarten Math by Marcy Myers, Susan O’Connell, and John </w:t>
      </w:r>
      <w:proofErr w:type="spellStart"/>
      <w:r>
        <w:rPr>
          <w:rFonts w:ascii="Arial" w:hAnsi="Arial" w:cs="Arial"/>
          <w:sz w:val="24"/>
          <w:szCs w:val="24"/>
        </w:rPr>
        <w:t>SanGiovanni</w:t>
      </w:r>
      <w:proofErr w:type="spellEnd"/>
      <w:r>
        <w:rPr>
          <w:rFonts w:ascii="Arial" w:hAnsi="Arial" w:cs="Arial"/>
          <w:sz w:val="24"/>
          <w:szCs w:val="24"/>
        </w:rPr>
        <w:t xml:space="preserve"> (Library code 150/</w:t>
      </w:r>
      <w:r w:rsidR="003C05BA">
        <w:rPr>
          <w:rFonts w:ascii="Arial" w:hAnsi="Arial" w:cs="Arial"/>
          <w:sz w:val="24"/>
          <w:szCs w:val="24"/>
        </w:rPr>
        <w:t>M20)</w:t>
      </w:r>
    </w:p>
    <w:p w:rsidR="00BC629E" w:rsidRPr="00A941CE" w:rsidRDefault="00BC629E" w:rsidP="00671AF0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McGraw-Hill Reading Wonders 2014 by McGraw-Hill (Library code 130/M140)</w:t>
      </w:r>
    </w:p>
    <w:p w:rsidR="00CD565A" w:rsidRDefault="009407E3" w:rsidP="006226A9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 w:rsidRPr="00A941CE">
        <w:rPr>
          <w:rFonts w:ascii="Arial" w:hAnsi="Arial" w:cs="Arial"/>
          <w:sz w:val="24"/>
          <w:szCs w:val="24"/>
        </w:rPr>
        <w:t>Month-by-Month Reading Instruction for the Differentiated Classroom: A Strategic Approach With Comprehension Mini-Lessons, Vocabulary-Building Activities, Management Tips, and More to Help Every Child Become a Confident, Capable Reader (Grades K–2) by Maria P. Walther and Katherine A. Phillips (Library code 130/W50)</w:t>
      </w:r>
    </w:p>
    <w:p w:rsidR="00742A39" w:rsidRDefault="00742A39" w:rsidP="006226A9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myIGDIs</w:t>
      </w:r>
      <w:proofErr w:type="spellEnd"/>
      <w:r>
        <w:rPr>
          <w:rFonts w:ascii="Arial" w:hAnsi="Arial" w:cs="Arial"/>
          <w:sz w:val="24"/>
          <w:szCs w:val="24"/>
        </w:rPr>
        <w:t xml:space="preserve"> Early Literacy+ by Scott McConnell, et al (Library code 920/M05)</w:t>
      </w:r>
    </w:p>
    <w:p w:rsidR="00FC3790" w:rsidRPr="00A941CE" w:rsidRDefault="00FC3790" w:rsidP="006226A9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Practice, Practice, Practice! Algebra Readiness: 50 Independent Practice Pages That Help Kids Master Essential Math Skills and Meet the NCTM Standards (Grades 4–8) by Judith A. </w:t>
      </w:r>
      <w:proofErr w:type="spellStart"/>
      <w:r>
        <w:rPr>
          <w:rFonts w:ascii="Arial" w:hAnsi="Arial" w:cs="Arial"/>
          <w:sz w:val="24"/>
          <w:szCs w:val="24"/>
        </w:rPr>
        <w:t>Muschla</w:t>
      </w:r>
      <w:proofErr w:type="spellEnd"/>
      <w:r>
        <w:rPr>
          <w:rFonts w:ascii="Arial" w:hAnsi="Arial" w:cs="Arial"/>
          <w:sz w:val="24"/>
          <w:szCs w:val="24"/>
        </w:rPr>
        <w:t xml:space="preserve"> and Gary Robert </w:t>
      </w:r>
      <w:proofErr w:type="spellStart"/>
      <w:r>
        <w:rPr>
          <w:rFonts w:ascii="Arial" w:hAnsi="Arial" w:cs="Arial"/>
          <w:sz w:val="24"/>
          <w:szCs w:val="24"/>
        </w:rPr>
        <w:t>Muschla</w:t>
      </w:r>
      <w:proofErr w:type="spellEnd"/>
      <w:r>
        <w:rPr>
          <w:rFonts w:ascii="Arial" w:hAnsi="Arial" w:cs="Arial"/>
          <w:sz w:val="24"/>
          <w:szCs w:val="24"/>
        </w:rPr>
        <w:t xml:space="preserve"> (Library code 150/M100)</w:t>
      </w:r>
    </w:p>
    <w:p w:rsidR="00CD565A" w:rsidRDefault="00CD565A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Ready-to-Use Independent Reading Management </w:t>
      </w:r>
      <w:r w:rsidR="003B1BE6">
        <w:rPr>
          <w:rFonts w:ascii="Arial" w:hAnsi="Arial" w:cs="Arial"/>
          <w:sz w:val="24"/>
          <w:szCs w:val="24"/>
        </w:rPr>
        <w:t>Kit: Grades 4–</w:t>
      </w:r>
      <w:r>
        <w:rPr>
          <w:rFonts w:ascii="Arial" w:hAnsi="Arial" w:cs="Arial"/>
          <w:sz w:val="24"/>
          <w:szCs w:val="24"/>
        </w:rPr>
        <w:t>6 — Reproducible, Skill-Building Activity Packs That Engage Kids in Meaningful, Structured Reading &amp; Writing…While You Work With Small Groups by Beverley Jones and Maureen Lodge (Library code 130/J40)</w:t>
      </w:r>
    </w:p>
    <w:p w:rsidR="00656C4F" w:rsidRDefault="00656C4F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Social-Emotional Assessment/Evaluation Measure (SEAM) Research Edition by Jane Squires, Diane Bricker, </w:t>
      </w:r>
      <w:proofErr w:type="spellStart"/>
      <w:r>
        <w:rPr>
          <w:rFonts w:ascii="Arial" w:hAnsi="Arial" w:cs="Arial"/>
          <w:sz w:val="24"/>
          <w:szCs w:val="24"/>
        </w:rPr>
        <w:t>Misti</w:t>
      </w:r>
      <w:proofErr w:type="spellEnd"/>
      <w:r>
        <w:rPr>
          <w:rFonts w:ascii="Arial" w:hAnsi="Arial" w:cs="Arial"/>
          <w:sz w:val="24"/>
          <w:szCs w:val="24"/>
        </w:rPr>
        <w:t xml:space="preserve"> Waddell, Kristen Funk, and </w:t>
      </w:r>
      <w:proofErr w:type="spellStart"/>
      <w:r>
        <w:rPr>
          <w:rFonts w:ascii="Arial" w:hAnsi="Arial" w:cs="Arial"/>
          <w:sz w:val="24"/>
          <w:szCs w:val="24"/>
        </w:rPr>
        <w:t>Jantina</w:t>
      </w:r>
      <w:proofErr w:type="spellEnd"/>
      <w:r>
        <w:rPr>
          <w:rFonts w:ascii="Arial" w:hAnsi="Arial" w:cs="Arial"/>
          <w:sz w:val="24"/>
          <w:szCs w:val="24"/>
        </w:rPr>
        <w:t xml:space="preserve"> Clifford (Library code 920/S15)</w:t>
      </w:r>
    </w:p>
    <w:p w:rsidR="00D05840" w:rsidRDefault="00C37C04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&amp; Emotional Learning: Essential Lessons for Student Success – Engaging Lessons, Strategies, and Tips That Help Students Develop Self-Awareness and Manage Social Challenges So They Can Focus on Academics (Grades 5 &amp; Up) by Tom Conklin (Library code 320/C15)</w:t>
      </w:r>
    </w:p>
    <w:p w:rsidR="00D40AA1" w:rsidRDefault="00D40AA1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Sounds Sensible: Multisensory Instruction in Phonological Awareness and Beginning Phonics (2</w:t>
      </w:r>
      <w:r w:rsidRPr="00D40AA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Edition) by Sheila Clark-</w:t>
      </w:r>
      <w:proofErr w:type="spellStart"/>
      <w:r>
        <w:rPr>
          <w:rFonts w:ascii="Arial" w:hAnsi="Arial" w:cs="Arial"/>
          <w:sz w:val="24"/>
          <w:szCs w:val="24"/>
        </w:rPr>
        <w:t>Edmands</w:t>
      </w:r>
      <w:proofErr w:type="spellEnd"/>
      <w:r>
        <w:rPr>
          <w:rFonts w:ascii="Arial" w:hAnsi="Arial" w:cs="Arial"/>
          <w:sz w:val="24"/>
          <w:szCs w:val="24"/>
        </w:rPr>
        <w:t xml:space="preserve"> (Library code 130/C75)</w:t>
      </w:r>
    </w:p>
    <w:p w:rsidR="00955063" w:rsidRDefault="00955063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SPIRE® Intensive Reading Intervention for Nonreaders and Struggling Readers by Sheila Clark-</w:t>
      </w:r>
      <w:proofErr w:type="spellStart"/>
      <w:r>
        <w:rPr>
          <w:rFonts w:ascii="Arial" w:hAnsi="Arial" w:cs="Arial"/>
          <w:sz w:val="24"/>
          <w:szCs w:val="24"/>
        </w:rPr>
        <w:t>Edmands</w:t>
      </w:r>
      <w:proofErr w:type="spellEnd"/>
      <w:r>
        <w:rPr>
          <w:rFonts w:ascii="Arial" w:hAnsi="Arial" w:cs="Arial"/>
          <w:sz w:val="24"/>
          <w:szCs w:val="24"/>
        </w:rPr>
        <w:t xml:space="preserve"> (Library code 130/C100)</w:t>
      </w:r>
    </w:p>
    <w:p w:rsidR="00B47B05" w:rsidRDefault="00B47B05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Spotlight on Young Children: Exploring Play by Holly </w:t>
      </w:r>
      <w:proofErr w:type="spellStart"/>
      <w:r>
        <w:rPr>
          <w:rFonts w:ascii="Arial" w:hAnsi="Arial" w:cs="Arial"/>
          <w:sz w:val="24"/>
          <w:szCs w:val="24"/>
        </w:rPr>
        <w:t>Bohart</w:t>
      </w:r>
      <w:proofErr w:type="spellEnd"/>
      <w:r>
        <w:rPr>
          <w:rFonts w:ascii="Arial" w:hAnsi="Arial" w:cs="Arial"/>
          <w:sz w:val="24"/>
          <w:szCs w:val="24"/>
        </w:rPr>
        <w:t xml:space="preserve">, Kathy </w:t>
      </w:r>
      <w:proofErr w:type="spellStart"/>
      <w:r>
        <w:rPr>
          <w:rFonts w:ascii="Arial" w:hAnsi="Arial" w:cs="Arial"/>
          <w:sz w:val="24"/>
          <w:szCs w:val="24"/>
        </w:rPr>
        <w:t>Charner</w:t>
      </w:r>
      <w:proofErr w:type="spellEnd"/>
      <w:r>
        <w:rPr>
          <w:rFonts w:ascii="Arial" w:hAnsi="Arial" w:cs="Arial"/>
          <w:sz w:val="24"/>
          <w:szCs w:val="24"/>
        </w:rPr>
        <w:t xml:space="preserve">, and Derry </w:t>
      </w:r>
      <w:proofErr w:type="spellStart"/>
      <w:r>
        <w:rPr>
          <w:rFonts w:ascii="Arial" w:hAnsi="Arial" w:cs="Arial"/>
          <w:sz w:val="24"/>
          <w:szCs w:val="24"/>
        </w:rPr>
        <w:t>Koralek</w:t>
      </w:r>
      <w:proofErr w:type="spellEnd"/>
      <w:r>
        <w:rPr>
          <w:rFonts w:ascii="Arial" w:hAnsi="Arial" w:cs="Arial"/>
          <w:sz w:val="24"/>
          <w:szCs w:val="24"/>
        </w:rPr>
        <w:t xml:space="preserve"> (Editors) (Library code 970/B05)</w:t>
      </w:r>
    </w:p>
    <w:p w:rsidR="00363818" w:rsidRDefault="00363818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Stepping into STEM: A Guided-to-Independent Approach to STEM-Based Learning (Grade 3) by Robert Smith (Library code 710/S05)</w:t>
      </w:r>
    </w:p>
    <w:p w:rsidR="00363818" w:rsidRDefault="00363818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Stepping into STEM: A Guided-to-Independent Approach to STEM-Based Learning (Grade 4) by Robert Smith (Library code 710/S10)</w:t>
      </w:r>
    </w:p>
    <w:p w:rsidR="00363818" w:rsidRDefault="00363818" w:rsidP="00363818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Stepping into STEM: A Guided-to-Independent Approach</w:t>
      </w:r>
      <w:r>
        <w:rPr>
          <w:rFonts w:ascii="Arial" w:hAnsi="Arial" w:cs="Arial"/>
          <w:sz w:val="24"/>
          <w:szCs w:val="24"/>
        </w:rPr>
        <w:t xml:space="preserve"> to STEM-Based Learning (Grade 5</w:t>
      </w:r>
      <w:r>
        <w:rPr>
          <w:rFonts w:ascii="Arial" w:hAnsi="Arial" w:cs="Arial"/>
          <w:sz w:val="24"/>
          <w:szCs w:val="24"/>
        </w:rPr>
        <w:t>) by Robert Smith (Library code 710/S1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8848D3" w:rsidRPr="008848D3" w:rsidRDefault="008848D3" w:rsidP="008848D3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Stepping into STEM: A Guided-to-Independent Approach</w:t>
      </w:r>
      <w:r>
        <w:rPr>
          <w:rFonts w:ascii="Arial" w:hAnsi="Arial" w:cs="Arial"/>
          <w:sz w:val="24"/>
          <w:szCs w:val="24"/>
        </w:rPr>
        <w:t xml:space="preserve"> to STEM-Based Learning (Grade 6</w:t>
      </w:r>
      <w:r>
        <w:rPr>
          <w:rFonts w:ascii="Arial" w:hAnsi="Arial" w:cs="Arial"/>
          <w:sz w:val="24"/>
          <w:szCs w:val="24"/>
        </w:rPr>
        <w:t>) by Ro</w:t>
      </w:r>
      <w:r>
        <w:rPr>
          <w:rFonts w:ascii="Arial" w:hAnsi="Arial" w:cs="Arial"/>
          <w:sz w:val="24"/>
          <w:szCs w:val="24"/>
        </w:rPr>
        <w:t>bert Smith (Library code 710/S20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C74436" w:rsidRDefault="00C74436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Stretching Beyond the Textbook: Reading and Succeeding with Complex Texts in the Content Areas by Lauren K. </w:t>
      </w:r>
      <w:proofErr w:type="spellStart"/>
      <w:r>
        <w:rPr>
          <w:rFonts w:ascii="Arial" w:hAnsi="Arial" w:cs="Arial"/>
          <w:sz w:val="24"/>
          <w:szCs w:val="24"/>
        </w:rPr>
        <w:t>Francese</w:t>
      </w:r>
      <w:proofErr w:type="spellEnd"/>
      <w:r>
        <w:rPr>
          <w:rFonts w:ascii="Arial" w:hAnsi="Arial" w:cs="Arial"/>
          <w:sz w:val="24"/>
          <w:szCs w:val="24"/>
        </w:rPr>
        <w:t xml:space="preserve"> and Rebecca H. </w:t>
      </w:r>
      <w:proofErr w:type="spellStart"/>
      <w:r>
        <w:rPr>
          <w:rFonts w:ascii="Arial" w:hAnsi="Arial" w:cs="Arial"/>
          <w:sz w:val="24"/>
          <w:szCs w:val="24"/>
        </w:rPr>
        <w:t>Marsick</w:t>
      </w:r>
      <w:proofErr w:type="spellEnd"/>
      <w:r>
        <w:rPr>
          <w:rFonts w:ascii="Arial" w:hAnsi="Arial" w:cs="Arial"/>
          <w:sz w:val="24"/>
          <w:szCs w:val="24"/>
        </w:rPr>
        <w:t xml:space="preserve"> (Library code 130/F70)</w:t>
      </w:r>
    </w:p>
    <w:p w:rsidR="00296EBB" w:rsidRDefault="00296EBB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Targeted Reading Interventions for the Common Core: Grades K–3 – Classroom-Tested Lessons That Help Struggling Students Meet the Rigors of the Standards by Diana Sisson and Betsy Sisson (Library code 130/S110)</w:t>
      </w:r>
    </w:p>
    <w:p w:rsidR="00296EBB" w:rsidRDefault="00296EBB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Targeted Reading Interventions for the Common Core: Grades 4 and Up – Classroom-Tested Lessons That Help Struggling Students Meet the Rigors of the Standards by Diana Sisson and Betsy Sisson (Library code 130/S100)</w:t>
      </w:r>
    </w:p>
    <w:p w:rsidR="00296EBB" w:rsidRDefault="00296EBB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Teaching Literacy Elements with Picture Books: Engaging Standards-Based Lessons and Strategies (Grades 4–8) by Susan Van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and Mary Napoli (Library code 130/Z10)</w:t>
      </w:r>
    </w:p>
    <w:p w:rsidR="00FC3790" w:rsidRDefault="00A86BA1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Essential Questions Handbook: Hundreds of Guiding Questions That Help You Plan and Teach Successful Lessons in the Content Areas (Grades 4–8) by Scholastic, Inc. (Library code 100/S25)</w:t>
      </w:r>
    </w:p>
    <w:p w:rsidR="003C05BA" w:rsidRDefault="003C05BA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Formative Five: Fostering Grit, Empathy, and Other Success Skills Every Student Needs by Thomas R. </w:t>
      </w:r>
      <w:proofErr w:type="spellStart"/>
      <w:r>
        <w:rPr>
          <w:rFonts w:ascii="Arial" w:hAnsi="Arial" w:cs="Arial"/>
          <w:sz w:val="24"/>
          <w:szCs w:val="24"/>
        </w:rPr>
        <w:t>Hoerr</w:t>
      </w:r>
      <w:proofErr w:type="spellEnd"/>
      <w:r>
        <w:rPr>
          <w:rFonts w:ascii="Arial" w:hAnsi="Arial" w:cs="Arial"/>
          <w:sz w:val="24"/>
          <w:szCs w:val="24"/>
        </w:rPr>
        <w:t xml:space="preserve"> (Library code 1200/H05)</w:t>
      </w:r>
    </w:p>
    <w:p w:rsidR="00D46FA3" w:rsidRDefault="00D46FA3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Inclusive Classroom Profile (ICP™) Set, Research Edition by Elena P. </w:t>
      </w:r>
      <w:proofErr w:type="spellStart"/>
      <w:r>
        <w:rPr>
          <w:rFonts w:ascii="Arial" w:hAnsi="Arial" w:cs="Arial"/>
          <w:sz w:val="24"/>
          <w:szCs w:val="24"/>
        </w:rPr>
        <w:t>Soukakou</w:t>
      </w:r>
      <w:proofErr w:type="spellEnd"/>
      <w:r>
        <w:rPr>
          <w:rFonts w:ascii="Arial" w:hAnsi="Arial" w:cs="Arial"/>
          <w:sz w:val="24"/>
          <w:szCs w:val="24"/>
        </w:rPr>
        <w:t xml:space="preserve"> (Library code 940/S10)</w:t>
      </w:r>
    </w:p>
    <w:p w:rsidR="00D05840" w:rsidRDefault="00D05840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MindUp</w:t>
      </w:r>
      <w:proofErr w:type="spellEnd"/>
      <w:r>
        <w:rPr>
          <w:rFonts w:ascii="Arial" w:hAnsi="Arial" w:cs="Arial"/>
          <w:sz w:val="24"/>
          <w:szCs w:val="24"/>
        </w:rPr>
        <w:t xml:space="preserve"> Curriculum: Brain-Focused Strategies for Learning and Living (Grades 6–8) by Hawn Foundation (Library code 140/H05)</w:t>
      </w:r>
    </w:p>
    <w:p w:rsidR="00EF7238" w:rsidRDefault="00EF7238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Thinking Teacher: A Framework for Intentional Teaching in the Early Childhood Classroom by Sandra </w:t>
      </w:r>
      <w:proofErr w:type="spellStart"/>
      <w:r>
        <w:rPr>
          <w:rFonts w:ascii="Arial" w:hAnsi="Arial" w:cs="Arial"/>
          <w:sz w:val="24"/>
          <w:szCs w:val="24"/>
        </w:rPr>
        <w:t>Heidemann</w:t>
      </w:r>
      <w:proofErr w:type="spellEnd"/>
      <w:r>
        <w:rPr>
          <w:rFonts w:ascii="Arial" w:hAnsi="Arial" w:cs="Arial"/>
          <w:sz w:val="24"/>
          <w:szCs w:val="24"/>
        </w:rPr>
        <w:t xml:space="preserve">, Beth </w:t>
      </w:r>
      <w:proofErr w:type="spellStart"/>
      <w:r>
        <w:rPr>
          <w:rFonts w:ascii="Arial" w:hAnsi="Arial" w:cs="Arial"/>
          <w:sz w:val="24"/>
          <w:szCs w:val="24"/>
        </w:rPr>
        <w:t>Menninga</w:t>
      </w:r>
      <w:proofErr w:type="spellEnd"/>
      <w:r>
        <w:rPr>
          <w:rFonts w:ascii="Arial" w:hAnsi="Arial" w:cs="Arial"/>
          <w:sz w:val="24"/>
          <w:szCs w:val="24"/>
        </w:rPr>
        <w:t>, and Claire Chang (Library code 970/H20)</w:t>
      </w:r>
    </w:p>
    <w:p w:rsidR="00B47B05" w:rsidRDefault="00B47B05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IDEA: What It Means for Preschoolers with Disabilities and Their Families by Division for Early Childhood of the Council for Exceptional Children (Library code 990/D40)</w:t>
      </w:r>
    </w:p>
    <w:p w:rsidR="00220A06" w:rsidRDefault="00D46FA3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Apps and the iPad in the Classroom (Grades K–2) by Roger </w:t>
      </w:r>
      <w:proofErr w:type="spellStart"/>
      <w:r>
        <w:rPr>
          <w:rFonts w:ascii="Arial" w:hAnsi="Arial" w:cs="Arial"/>
          <w:sz w:val="24"/>
          <w:szCs w:val="24"/>
        </w:rPr>
        <w:t>Dupuy</w:t>
      </w:r>
      <w:proofErr w:type="spellEnd"/>
      <w:r>
        <w:rPr>
          <w:rFonts w:ascii="Arial" w:hAnsi="Arial" w:cs="Arial"/>
          <w:sz w:val="24"/>
          <w:szCs w:val="24"/>
        </w:rPr>
        <w:t xml:space="preserve"> (Library code 710/D05)</w:t>
      </w:r>
    </w:p>
    <w:p w:rsidR="008357F1" w:rsidRDefault="008357F1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Apps and the iPad in the Classroom (Grades 3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6) by Roger </w:t>
      </w:r>
      <w:proofErr w:type="spellStart"/>
      <w:r>
        <w:rPr>
          <w:rFonts w:ascii="Arial" w:hAnsi="Arial" w:cs="Arial"/>
          <w:sz w:val="24"/>
          <w:szCs w:val="24"/>
        </w:rPr>
        <w:t>Dupuy</w:t>
      </w:r>
      <w:proofErr w:type="spellEnd"/>
      <w:r>
        <w:rPr>
          <w:rFonts w:ascii="Arial" w:hAnsi="Arial" w:cs="Arial"/>
          <w:sz w:val="24"/>
          <w:szCs w:val="24"/>
        </w:rPr>
        <w:t xml:space="preserve"> (Library code 710/D10)</w:t>
      </w:r>
    </w:p>
    <w:p w:rsidR="007F108A" w:rsidRDefault="007F108A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Google Docs in the Classroom (Grades 4–5) by Steve </w:t>
      </w:r>
      <w:proofErr w:type="spellStart"/>
      <w:r>
        <w:rPr>
          <w:rFonts w:ascii="Arial" w:hAnsi="Arial" w:cs="Arial"/>
          <w:sz w:val="24"/>
          <w:szCs w:val="24"/>
        </w:rPr>
        <w:t>Butz</w:t>
      </w:r>
      <w:proofErr w:type="spellEnd"/>
      <w:r>
        <w:rPr>
          <w:rFonts w:ascii="Arial" w:hAnsi="Arial" w:cs="Arial"/>
          <w:sz w:val="24"/>
          <w:szCs w:val="24"/>
        </w:rPr>
        <w:t xml:space="preserve"> (Library code 710/B05)</w:t>
      </w:r>
    </w:p>
    <w:p w:rsidR="007F108A" w:rsidRDefault="007F108A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Google Docs in the Classroom (Grades 6–8) by Steve </w:t>
      </w:r>
      <w:proofErr w:type="spellStart"/>
      <w:r>
        <w:rPr>
          <w:rFonts w:ascii="Arial" w:hAnsi="Arial" w:cs="Arial"/>
          <w:sz w:val="24"/>
          <w:szCs w:val="24"/>
        </w:rPr>
        <w:t>Butz</w:t>
      </w:r>
      <w:proofErr w:type="spellEnd"/>
      <w:r>
        <w:rPr>
          <w:rFonts w:ascii="Arial" w:hAnsi="Arial" w:cs="Arial"/>
          <w:sz w:val="24"/>
          <w:szCs w:val="24"/>
        </w:rPr>
        <w:t xml:space="preserve"> (Library code 710/B10)</w:t>
      </w:r>
    </w:p>
    <w:p w:rsidR="00401163" w:rsidRDefault="00401163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of Wonders Sampler by McGraw-Hill (Library code 910/M35)</w:t>
      </w:r>
    </w:p>
    <w:p w:rsidR="008357F1" w:rsidRDefault="008357F1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Round Project-Based Activities for STEM (Grades </w:t>
      </w:r>
      <w:proofErr w:type="spellStart"/>
      <w:r>
        <w:rPr>
          <w:rFonts w:ascii="Arial" w:hAnsi="Arial" w:cs="Arial"/>
          <w:sz w:val="24"/>
          <w:szCs w:val="24"/>
        </w:rPr>
        <w:t>PreK</w:t>
      </w:r>
      <w:proofErr w:type="spellEnd"/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K) by Kathryn </w:t>
      </w:r>
      <w:proofErr w:type="spellStart"/>
      <w:r>
        <w:rPr>
          <w:rFonts w:ascii="Arial" w:hAnsi="Arial" w:cs="Arial"/>
          <w:sz w:val="24"/>
          <w:szCs w:val="24"/>
        </w:rPr>
        <w:t>Kurowski</w:t>
      </w:r>
      <w:proofErr w:type="spellEnd"/>
      <w:r>
        <w:rPr>
          <w:rFonts w:ascii="Arial" w:hAnsi="Arial" w:cs="Arial"/>
          <w:sz w:val="24"/>
          <w:szCs w:val="24"/>
        </w:rPr>
        <w:t xml:space="preserve"> (Library code 710/K05)</w:t>
      </w:r>
    </w:p>
    <w:p w:rsidR="008357F1" w:rsidRDefault="008357F1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Round Project-Based Activities for STEM (Grades 1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2) by Stephanie Lester (Library code 710/L05)</w:t>
      </w:r>
    </w:p>
    <w:p w:rsidR="008357F1" w:rsidRPr="00CD565A" w:rsidRDefault="008357F1" w:rsidP="00D8375D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Round Project-Based Activities for STEM (Grades 2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3) by Steve </w:t>
      </w:r>
      <w:proofErr w:type="spellStart"/>
      <w:r>
        <w:rPr>
          <w:rFonts w:ascii="Arial" w:hAnsi="Arial" w:cs="Arial"/>
          <w:sz w:val="24"/>
          <w:szCs w:val="24"/>
        </w:rPr>
        <w:t>Butz</w:t>
      </w:r>
      <w:proofErr w:type="spellEnd"/>
      <w:r>
        <w:rPr>
          <w:rFonts w:ascii="Arial" w:hAnsi="Arial" w:cs="Arial"/>
          <w:sz w:val="24"/>
          <w:szCs w:val="24"/>
        </w:rPr>
        <w:t xml:space="preserve"> (Library code 710/B15)</w:t>
      </w:r>
    </w:p>
    <w:sectPr w:rsidR="008357F1" w:rsidRPr="00CD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4CA"/>
    <w:multiLevelType w:val="hybridMultilevel"/>
    <w:tmpl w:val="630E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6CAE"/>
    <w:multiLevelType w:val="hybridMultilevel"/>
    <w:tmpl w:val="DEE6C41A"/>
    <w:lvl w:ilvl="0" w:tplc="5C907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0A59"/>
    <w:multiLevelType w:val="hybridMultilevel"/>
    <w:tmpl w:val="396C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1378"/>
    <w:multiLevelType w:val="hybridMultilevel"/>
    <w:tmpl w:val="AEF8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021C"/>
    <w:multiLevelType w:val="hybridMultilevel"/>
    <w:tmpl w:val="8008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5A"/>
    <w:rsid w:val="00044381"/>
    <w:rsid w:val="00117A3C"/>
    <w:rsid w:val="00220A06"/>
    <w:rsid w:val="00262BD0"/>
    <w:rsid w:val="00296EBB"/>
    <w:rsid w:val="002D34C9"/>
    <w:rsid w:val="00363818"/>
    <w:rsid w:val="003B1BE6"/>
    <w:rsid w:val="003C05BA"/>
    <w:rsid w:val="00401163"/>
    <w:rsid w:val="004208A3"/>
    <w:rsid w:val="0046185B"/>
    <w:rsid w:val="00561BD0"/>
    <w:rsid w:val="00656C4F"/>
    <w:rsid w:val="00703FAB"/>
    <w:rsid w:val="00742A39"/>
    <w:rsid w:val="007F108A"/>
    <w:rsid w:val="008357F1"/>
    <w:rsid w:val="008848D3"/>
    <w:rsid w:val="008F3E9E"/>
    <w:rsid w:val="009230DD"/>
    <w:rsid w:val="0093547C"/>
    <w:rsid w:val="009407E3"/>
    <w:rsid w:val="00955063"/>
    <w:rsid w:val="00A86BA1"/>
    <w:rsid w:val="00A941CE"/>
    <w:rsid w:val="00B47B05"/>
    <w:rsid w:val="00B67964"/>
    <w:rsid w:val="00BC629E"/>
    <w:rsid w:val="00C37C04"/>
    <w:rsid w:val="00C40A28"/>
    <w:rsid w:val="00C426CB"/>
    <w:rsid w:val="00C56433"/>
    <w:rsid w:val="00C74436"/>
    <w:rsid w:val="00CD565A"/>
    <w:rsid w:val="00D05840"/>
    <w:rsid w:val="00D40AA1"/>
    <w:rsid w:val="00D46FA3"/>
    <w:rsid w:val="00D8375D"/>
    <w:rsid w:val="00E82AB0"/>
    <w:rsid w:val="00EF7238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18A6"/>
  <w15:chartTrackingRefBased/>
  <w15:docId w15:val="{59D2683F-9CCC-49A7-8669-C089AC7F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6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45</cp:revision>
  <dcterms:created xsi:type="dcterms:W3CDTF">2017-01-30T19:45:00Z</dcterms:created>
  <dcterms:modified xsi:type="dcterms:W3CDTF">2017-01-31T14:56:00Z</dcterms:modified>
</cp:coreProperties>
</file>